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4DA" w:rsidRDefault="00D614DA" w:rsidP="00121BC3">
      <w:pPr>
        <w:pStyle w:val="CM34"/>
        <w:spacing w:line="360" w:lineRule="auto"/>
        <w:jc w:val="both"/>
        <w:rPr>
          <w:color w:val="000000"/>
        </w:rPr>
      </w:pPr>
      <w:r>
        <w:rPr>
          <w:b/>
          <w:bCs/>
          <w:color w:val="000000"/>
          <w:sz w:val="30"/>
          <w:szCs w:val="30"/>
        </w:rPr>
        <w:t>C</w:t>
      </w:r>
      <w:r>
        <w:rPr>
          <w:b/>
          <w:bCs/>
          <w:color w:val="000000"/>
        </w:rPr>
        <w:t xml:space="preserve">OPYRIGHT </w:t>
      </w:r>
    </w:p>
    <w:p w:rsidR="00D614DA" w:rsidRDefault="00D614DA" w:rsidP="00121BC3">
      <w:pPr>
        <w:pStyle w:val="CM3"/>
        <w:spacing w:line="360" w:lineRule="auto"/>
        <w:ind w:firstLine="715"/>
        <w:jc w:val="both"/>
        <w:rPr>
          <w:rFonts w:ascii="Times New Roman" w:hAnsi="Times New Roman" w:cs="Times New Roman"/>
          <w:color w:val="000000"/>
        </w:rPr>
      </w:pPr>
      <w:r>
        <w:rPr>
          <w:rFonts w:ascii="Times New Roman" w:hAnsi="Times New Roman" w:cs="Times New Roman"/>
          <w:color w:val="000000"/>
        </w:rPr>
        <w:t xml:space="preserve">Programele pe care le achizitionam sunt protejate la copiere, deci este interzis sa le copiem. Daca totusi sunt copiate, legea este incalcata si putem fi pedepsiti daca daca suntem prinsi. Multi oameni cumpara un program dupa care fac copii prietenilor sau altor membrii ai familiei, ceea ce inseamna ca au incalcat legea. Chiar si imprumutarea CD-urilor sau dischetelor cu programe reprezinta o incalcare a legii. Exista numeroase organizatii cum ar fi FAST – the Federation Against Software Theft – Federatia impotriva furtului de software – care si-a dedicat activitatea pentru prevenirea copierii ilegale de software. Intr-o situatie de afaceri, daca managerul cere copierea de software, intotdeauna trebuie sa ne asiguram ca avem licenta, deoarece in multe tari astfel de actiuni le plateste persoana in cauza. </w:t>
      </w:r>
    </w:p>
    <w:p w:rsidR="00D614DA" w:rsidRDefault="00D614DA" w:rsidP="00121BC3">
      <w:pPr>
        <w:pStyle w:val="CM3"/>
        <w:spacing w:line="360" w:lineRule="auto"/>
        <w:ind w:firstLine="715"/>
        <w:jc w:val="both"/>
        <w:rPr>
          <w:rFonts w:ascii="Times New Roman" w:hAnsi="Times New Roman" w:cs="Times New Roman"/>
          <w:color w:val="000000"/>
        </w:rPr>
      </w:pPr>
      <w:r>
        <w:rPr>
          <w:rFonts w:ascii="Times New Roman" w:hAnsi="Times New Roman" w:cs="Times New Roman"/>
          <w:color w:val="000000"/>
        </w:rPr>
        <w:t xml:space="preserve">Majoritatea textelor care se gasesc pe Internet sunt protejate la copiere. Nu le copiati fara sa aveti acordul autoritatilor si intotdeuna citati sursele. </w:t>
      </w:r>
    </w:p>
    <w:p w:rsidR="00D614DA" w:rsidRDefault="00D614DA" w:rsidP="00121BC3">
      <w:pPr>
        <w:pStyle w:val="CM3"/>
        <w:spacing w:line="360" w:lineRule="auto"/>
        <w:ind w:firstLine="715"/>
        <w:jc w:val="both"/>
        <w:rPr>
          <w:rFonts w:ascii="Times New Roman" w:hAnsi="Times New Roman" w:cs="Times New Roman"/>
          <w:color w:val="000000"/>
        </w:rPr>
      </w:pPr>
      <w:r>
        <w:rPr>
          <w:rFonts w:ascii="Times New Roman" w:hAnsi="Times New Roman" w:cs="Times New Roman"/>
          <w:color w:val="000000"/>
        </w:rPr>
        <w:t xml:space="preserve">Exista de asemeni site-uri care ofera imagini gratis. Unele sunt autentice si au autoritatea de a permite download-ul liber, dar altele nu au aceasta autoritate. </w:t>
      </w:r>
    </w:p>
    <w:p w:rsidR="00D614DA" w:rsidRDefault="00D614DA" w:rsidP="00121BC3">
      <w:pPr>
        <w:pStyle w:val="CM3"/>
        <w:spacing w:line="360" w:lineRule="auto"/>
        <w:ind w:firstLine="715"/>
        <w:jc w:val="both"/>
        <w:rPr>
          <w:rFonts w:ascii="Times New Roman" w:hAnsi="Times New Roman" w:cs="Times New Roman"/>
          <w:color w:val="000000"/>
        </w:rPr>
      </w:pPr>
      <w:r>
        <w:rPr>
          <w:rFonts w:ascii="Times New Roman" w:hAnsi="Times New Roman" w:cs="Times New Roman"/>
          <w:color w:val="000000"/>
        </w:rPr>
        <w:t xml:space="preserve">O alta forma de piraterie este copierea unor CD- uri intregi care contin jocuri, programe, etc. </w:t>
      </w:r>
    </w:p>
    <w:p w:rsidR="00D614DA" w:rsidRDefault="00D614DA" w:rsidP="00121BC3">
      <w:pPr>
        <w:pStyle w:val="CM3"/>
        <w:spacing w:line="360" w:lineRule="auto"/>
        <w:ind w:firstLine="715"/>
        <w:jc w:val="both"/>
        <w:rPr>
          <w:rFonts w:ascii="Times New Roman" w:hAnsi="Times New Roman" w:cs="Times New Roman"/>
          <w:color w:val="000000"/>
        </w:rPr>
      </w:pPr>
      <w:r>
        <w:rPr>
          <w:rFonts w:ascii="Times New Roman" w:hAnsi="Times New Roman" w:cs="Times New Roman"/>
          <w:color w:val="000000"/>
        </w:rPr>
        <w:t xml:space="preserve">Licentele de site sunt acele licente cumparate de catre companii si fac un numar fix de copii valabile pentru personalul companiei, in interiorul acesteia. </w:t>
      </w:r>
    </w:p>
    <w:p w:rsidR="00D614DA" w:rsidRDefault="00D614DA" w:rsidP="00121BC3">
      <w:pPr>
        <w:pStyle w:val="CM3"/>
        <w:spacing w:line="360" w:lineRule="auto"/>
        <w:ind w:firstLine="715"/>
        <w:jc w:val="both"/>
        <w:rPr>
          <w:rFonts w:ascii="Times New Roman" w:hAnsi="Times New Roman" w:cs="Times New Roman"/>
          <w:color w:val="000000"/>
        </w:rPr>
      </w:pPr>
      <w:r>
        <w:rPr>
          <w:rFonts w:ascii="Times New Roman" w:hAnsi="Times New Roman" w:cs="Times New Roman"/>
          <w:color w:val="000000"/>
        </w:rPr>
        <w:t xml:space="preserve">Aspecte de care trebuie sa se tina cont sunt si cele legate transferul fisiereor in LAN. Este necesar sa fim atenti sa nu facem copii din greseala la sofware, decat daca avem autoritatea necesara. </w:t>
      </w:r>
    </w:p>
    <w:p w:rsidR="00D614DA" w:rsidRDefault="00D614DA" w:rsidP="00121BC3">
      <w:pPr>
        <w:pStyle w:val="CM3"/>
        <w:spacing w:line="360" w:lineRule="auto"/>
        <w:ind w:firstLine="715"/>
        <w:jc w:val="both"/>
        <w:rPr>
          <w:rFonts w:ascii="Times New Roman" w:hAnsi="Times New Roman" w:cs="Times New Roman"/>
          <w:color w:val="000000"/>
        </w:rPr>
      </w:pPr>
      <w:r>
        <w:rPr>
          <w:rFonts w:ascii="Times New Roman" w:hAnsi="Times New Roman" w:cs="Times New Roman"/>
          <w:color w:val="000000"/>
        </w:rPr>
        <w:t xml:space="preserve">Download-ul fisierelor de pe internet trebuie facut cu atentie. Daca un site ofera gratis software pentru download, nu inseamna ca sofware-ul respectiv este gratuit. De cele mai multe ori astfel de downloadurinu sunt legale. </w:t>
      </w:r>
    </w:p>
    <w:p w:rsidR="00D614DA" w:rsidRDefault="00D614DA" w:rsidP="00121BC3">
      <w:pPr>
        <w:pStyle w:val="CM3"/>
        <w:spacing w:line="360" w:lineRule="auto"/>
        <w:ind w:firstLine="715"/>
        <w:jc w:val="both"/>
        <w:rPr>
          <w:rFonts w:ascii="Times New Roman" w:hAnsi="Times New Roman" w:cs="Times New Roman"/>
          <w:color w:val="000000"/>
        </w:rPr>
      </w:pPr>
      <w:r>
        <w:rPr>
          <w:rFonts w:ascii="Times New Roman" w:hAnsi="Times New Roman" w:cs="Times New Roman"/>
          <w:color w:val="000000"/>
        </w:rPr>
        <w:t xml:space="preserve">Copierea de dischete, CD-uri, DVD-uri, dischete Zip este permisa de regula doar </w:t>
      </w:r>
    </w:p>
    <w:p w:rsidR="00D614DA" w:rsidRDefault="00D614DA" w:rsidP="00121BC3">
      <w:pPr>
        <w:pStyle w:val="CM6"/>
        <w:spacing w:line="360" w:lineRule="auto"/>
        <w:jc w:val="both"/>
        <w:rPr>
          <w:rFonts w:ascii="Times New Roman" w:hAnsi="Times New Roman" w:cs="Times New Roman"/>
          <w:color w:val="000000"/>
        </w:rPr>
      </w:pPr>
      <w:r>
        <w:rPr>
          <w:rFonts w:ascii="Times New Roman" w:hAnsi="Times New Roman" w:cs="Times New Roman"/>
          <w:color w:val="000000"/>
        </w:rPr>
        <w:t xml:space="preserve">o singura data. Este interzisa copierea si revinderea acestor materiale. </w:t>
      </w:r>
    </w:p>
    <w:p w:rsidR="00D614DA" w:rsidRDefault="00D614DA" w:rsidP="00121BC3">
      <w:pPr>
        <w:pStyle w:val="CM3"/>
        <w:spacing w:line="360" w:lineRule="auto"/>
        <w:ind w:firstLine="715"/>
        <w:jc w:val="both"/>
        <w:rPr>
          <w:rFonts w:ascii="Times New Roman" w:hAnsi="Times New Roman" w:cs="Times New Roman"/>
          <w:color w:val="000000"/>
        </w:rPr>
      </w:pPr>
      <w:r>
        <w:rPr>
          <w:rFonts w:ascii="Times New Roman" w:hAnsi="Times New Roman" w:cs="Times New Roman"/>
          <w:color w:val="000000"/>
        </w:rPr>
        <w:t xml:space="preserve">Exista insa software care poate fi copiat gratis, cu acordul autorului. De regula este complet functional si este dezvoltat, de cele mai multe ori, de catre universitati. Acest software se numeste </w:t>
      </w:r>
      <w:r>
        <w:rPr>
          <w:rFonts w:ascii="Times New Roman" w:hAnsi="Times New Roman" w:cs="Times New Roman"/>
          <w:b/>
          <w:bCs/>
          <w:color w:val="000000"/>
        </w:rPr>
        <w:t>freeware</w:t>
      </w:r>
      <w:r>
        <w:rPr>
          <w:rFonts w:ascii="Times New Roman" w:hAnsi="Times New Roman" w:cs="Times New Roman"/>
          <w:color w:val="000000"/>
        </w:rPr>
        <w:t xml:space="preserve">. </w:t>
      </w:r>
    </w:p>
    <w:p w:rsidR="00D614DA" w:rsidRDefault="00D614DA" w:rsidP="00121BC3">
      <w:pPr>
        <w:pStyle w:val="CM3"/>
        <w:spacing w:line="360" w:lineRule="auto"/>
        <w:ind w:firstLine="715"/>
        <w:jc w:val="both"/>
        <w:rPr>
          <w:rFonts w:ascii="Times New Roman" w:hAnsi="Times New Roman" w:cs="Times New Roman"/>
          <w:color w:val="000000"/>
        </w:rPr>
      </w:pPr>
      <w:r>
        <w:rPr>
          <w:rFonts w:ascii="Times New Roman" w:hAnsi="Times New Roman" w:cs="Times New Roman"/>
          <w:color w:val="000000"/>
        </w:rPr>
        <w:t xml:space="preserve">Alt tip de software-ul este </w:t>
      </w:r>
      <w:r>
        <w:rPr>
          <w:rFonts w:ascii="Times New Roman" w:hAnsi="Times New Roman" w:cs="Times New Roman"/>
          <w:b/>
          <w:bCs/>
          <w:color w:val="000000"/>
        </w:rPr>
        <w:t xml:space="preserve">shareware, </w:t>
      </w:r>
      <w:r>
        <w:rPr>
          <w:rFonts w:ascii="Times New Roman" w:hAnsi="Times New Roman" w:cs="Times New Roman"/>
          <w:color w:val="000000"/>
        </w:rPr>
        <w:t xml:space="preserve">care poate fi folosit pentru o perioada de timp pentru evaluare. Dupa aceasta perioada software nu mai este functional sau afiseaza o multitudine de mesaje in care utilizatorul este rugat sa se inregistreze. Datele de inregistrare sunt </w:t>
      </w:r>
      <w:r>
        <w:rPr>
          <w:rFonts w:ascii="Times New Roman" w:hAnsi="Times New Roman" w:cs="Times New Roman"/>
          <w:color w:val="000000"/>
        </w:rPr>
        <w:lastRenderedPageBreak/>
        <w:t xml:space="preserve">furnizate de catre companie in momentul achizitionarii produsului. </w:t>
      </w:r>
    </w:p>
    <w:p w:rsidR="00D614DA" w:rsidRDefault="00D614DA" w:rsidP="00121BC3">
      <w:pPr>
        <w:pStyle w:val="CM3"/>
        <w:spacing w:line="360" w:lineRule="auto"/>
        <w:ind w:firstLine="715"/>
        <w:jc w:val="both"/>
        <w:rPr>
          <w:rFonts w:ascii="Times New Roman" w:hAnsi="Times New Roman" w:cs="Times New Roman"/>
          <w:color w:val="000000"/>
        </w:rPr>
      </w:pPr>
      <w:r>
        <w:rPr>
          <w:rFonts w:ascii="Times New Roman" w:hAnsi="Times New Roman" w:cs="Times New Roman"/>
          <w:color w:val="000000"/>
        </w:rPr>
        <w:t xml:space="preserve">Un aspect important este acela ca pentru mai multe calculatoare trebuie achizitionata o copie separate a produsului, deci licente diferite. Uneori este mai rentabil sa se achizitioneze o licenta de utilizator, ceea ce inseamna ca este permisa copiarea software si instalat pe mai multe computere. Cu cat numarul de copii este mai mare, cu atat va creste costul licentei de utilizator, dar va fi mult mai ieftin decat daca s-ar achizitiona licente separate pentru fiecare calculator. </w:t>
      </w:r>
    </w:p>
    <w:p w:rsidR="00D614DA" w:rsidRDefault="00D614DA" w:rsidP="00121BC3">
      <w:pPr>
        <w:pStyle w:val="CM3"/>
        <w:spacing w:after="875" w:line="360" w:lineRule="auto"/>
        <w:ind w:firstLine="715"/>
        <w:jc w:val="both"/>
        <w:rPr>
          <w:rFonts w:ascii="Times New Roman" w:hAnsi="Times New Roman" w:cs="Times New Roman"/>
          <w:color w:val="000000"/>
        </w:rPr>
      </w:pPr>
      <w:r>
        <w:rPr>
          <w:rFonts w:ascii="Times New Roman" w:hAnsi="Times New Roman" w:cs="Times New Roman"/>
          <w:b/>
          <w:bCs/>
          <w:color w:val="000000"/>
        </w:rPr>
        <w:t xml:space="preserve">Licenta </w:t>
      </w:r>
      <w:r>
        <w:rPr>
          <w:rFonts w:ascii="Times New Roman" w:hAnsi="Times New Roman" w:cs="Times New Roman"/>
          <w:color w:val="000000"/>
        </w:rPr>
        <w:t xml:space="preserve">acorda dreptul de folosire a programului respectiv si nu drept de comercializare sau distributie. </w:t>
      </w:r>
    </w:p>
    <w:p w:rsidR="00D614DA" w:rsidRDefault="00D614DA" w:rsidP="00121BC3">
      <w:pPr>
        <w:pStyle w:val="CM34"/>
        <w:spacing w:line="360" w:lineRule="auto"/>
        <w:jc w:val="both"/>
        <w:rPr>
          <w:color w:val="000000"/>
        </w:rPr>
      </w:pPr>
      <w:r>
        <w:rPr>
          <w:b/>
          <w:bCs/>
          <w:color w:val="000000"/>
          <w:sz w:val="30"/>
          <w:szCs w:val="30"/>
        </w:rPr>
        <w:t>L</w:t>
      </w:r>
      <w:r>
        <w:rPr>
          <w:b/>
          <w:bCs/>
          <w:color w:val="000000"/>
        </w:rPr>
        <w:t xml:space="preserve">EGEA PRIVIND PROTEJAREA INFORMATIILOR </w:t>
      </w:r>
    </w:p>
    <w:p w:rsidR="00D614DA" w:rsidRDefault="00D614DA" w:rsidP="00121BC3">
      <w:pPr>
        <w:pStyle w:val="CM3"/>
        <w:spacing w:line="360" w:lineRule="auto"/>
        <w:ind w:firstLine="715"/>
        <w:jc w:val="both"/>
        <w:rPr>
          <w:rFonts w:ascii="Times New Roman" w:hAnsi="Times New Roman" w:cs="Times New Roman"/>
          <w:color w:val="000000"/>
        </w:rPr>
      </w:pPr>
      <w:r>
        <w:rPr>
          <w:rFonts w:ascii="Times New Roman" w:hAnsi="Times New Roman" w:cs="Times New Roman"/>
          <w:color w:val="000000"/>
        </w:rPr>
        <w:t xml:space="preserve">Protectia datelor si a intimitatii utilizatorului este de asemenea foarte imporanta. Computerele detin informatii depre utilizator si aceste date nu trebuie sa fie facute cunoscute. Departamele de politie, doctorii, societatile de asigurari, calculatoarele scolii, datele financiare ale firmelor, etc, toate acestea trebuie protejate impotriva accesului neautorizat. In multe tari, dreptul de a proteja aceste informatii se afla sub protectia legii. </w:t>
      </w:r>
    </w:p>
    <w:p w:rsidR="00D614DA" w:rsidRDefault="00D614DA" w:rsidP="00121BC3">
      <w:pPr>
        <w:pStyle w:val="CM10"/>
        <w:spacing w:line="360" w:lineRule="auto"/>
        <w:rPr>
          <w:rFonts w:ascii="Times New Roman" w:hAnsi="Times New Roman" w:cs="Times New Roman"/>
          <w:color w:val="000000"/>
        </w:rPr>
      </w:pPr>
      <w:r>
        <w:rPr>
          <w:rFonts w:ascii="Times New Roman" w:hAnsi="Times New Roman" w:cs="Times New Roman"/>
          <w:b/>
          <w:bCs/>
          <w:color w:val="000000"/>
        </w:rPr>
        <w:t xml:space="preserve">Reglementare legislativa privind protectia datelor cu caracter personal in raport cu prelucrarea automatizata a acestora Art. 1. </w:t>
      </w:r>
      <w:r>
        <w:rPr>
          <w:rFonts w:ascii="Times New Roman" w:hAnsi="Times New Roman" w:cs="Times New Roman"/>
          <w:color w:val="000000"/>
        </w:rPr>
        <w:t xml:space="preserve">Termenii de baza utilizati in prezenta reglementare au semnificatia definita in continuare: </w:t>
      </w:r>
      <w:r>
        <w:rPr>
          <w:rFonts w:ascii="Times New Roman" w:hAnsi="Times New Roman" w:cs="Times New Roman"/>
          <w:b/>
          <w:bCs/>
          <w:color w:val="000000"/>
        </w:rPr>
        <w:t xml:space="preserve">a) </w:t>
      </w:r>
      <w:r>
        <w:rPr>
          <w:rFonts w:ascii="Times New Roman" w:hAnsi="Times New Roman" w:cs="Times New Roman"/>
          <w:color w:val="000000"/>
        </w:rPr>
        <w:t xml:space="preserve">Data cu caracter personal este considerata orice data referitoare la o persoana (persoana in cauza) fizica identificata sau identificabila. </w:t>
      </w:r>
      <w:r>
        <w:rPr>
          <w:rFonts w:ascii="Times New Roman" w:hAnsi="Times New Roman" w:cs="Times New Roman"/>
          <w:b/>
          <w:bCs/>
          <w:color w:val="000000"/>
        </w:rPr>
        <w:t xml:space="preserve">b) </w:t>
      </w:r>
      <w:r>
        <w:rPr>
          <w:rFonts w:ascii="Times New Roman" w:hAnsi="Times New Roman" w:cs="Times New Roman"/>
          <w:color w:val="000000"/>
        </w:rPr>
        <w:t xml:space="preserve">Persoana in cauza este orice persoana care are dreptul sa-si manifeste in mod subiectiv pozitia in raport cu informatiile care o privese. </w:t>
      </w:r>
      <w:r>
        <w:rPr>
          <w:rFonts w:ascii="Times New Roman" w:hAnsi="Times New Roman" w:cs="Times New Roman"/>
          <w:b/>
          <w:bCs/>
          <w:color w:val="000000"/>
        </w:rPr>
        <w:t xml:space="preserve">c) </w:t>
      </w:r>
      <w:r>
        <w:rPr>
          <w:rFonts w:ascii="Times New Roman" w:hAnsi="Times New Roman" w:cs="Times New Roman"/>
          <w:color w:val="000000"/>
        </w:rPr>
        <w:t xml:space="preserve">Data sensibila este orice data cu caracter personal care dezvaluie originea rasiala, opiniile politice, convingerile religioase sau alte convingeri precum si orice data care se refera la sanatate, viata sezuala a persoanei sau la condamnari penale </w:t>
      </w:r>
      <w:r>
        <w:rPr>
          <w:rFonts w:ascii="Times New Roman" w:hAnsi="Times New Roman" w:cs="Times New Roman"/>
          <w:b/>
          <w:bCs/>
          <w:color w:val="000000"/>
        </w:rPr>
        <w:t xml:space="preserve">d) </w:t>
      </w:r>
      <w:r>
        <w:rPr>
          <w:rFonts w:ascii="Times New Roman" w:hAnsi="Times New Roman" w:cs="Times New Roman"/>
          <w:color w:val="000000"/>
        </w:rPr>
        <w:t xml:space="preserve">Culgere de date este acea operatie prin care datele sunt obtinute </w:t>
      </w:r>
      <w:r>
        <w:rPr>
          <w:rFonts w:ascii="Times New Roman" w:hAnsi="Times New Roman" w:cs="Times New Roman"/>
          <w:b/>
          <w:bCs/>
          <w:color w:val="000000"/>
        </w:rPr>
        <w:t xml:space="preserve">e) </w:t>
      </w:r>
      <w:r>
        <w:rPr>
          <w:rFonts w:ascii="Times New Roman" w:hAnsi="Times New Roman" w:cs="Times New Roman"/>
          <w:color w:val="000000"/>
        </w:rPr>
        <w:t xml:space="preserve">Prelucrare de date este procesul constituit din ansamblul de operatii logice si/sau aritmetice effectuate asupra datelor prin intermediul unor proceduri automatizate si/sau sanuale. </w:t>
      </w:r>
      <w:r>
        <w:rPr>
          <w:rFonts w:ascii="Times New Roman" w:hAnsi="Times New Roman" w:cs="Times New Roman"/>
          <w:b/>
          <w:bCs/>
          <w:color w:val="000000"/>
        </w:rPr>
        <w:t xml:space="preserve">f) </w:t>
      </w:r>
      <w:r>
        <w:rPr>
          <w:rFonts w:ascii="Times New Roman" w:hAnsi="Times New Roman" w:cs="Times New Roman"/>
          <w:color w:val="000000"/>
        </w:rPr>
        <w:t xml:space="preserve">Data de identifcare este acea data care evidentiaza numele, prenumele, adresa persoanei, codurile de identificare atribuite oficial. </w:t>
      </w:r>
      <w:r>
        <w:rPr>
          <w:rFonts w:ascii="Times New Roman" w:hAnsi="Times New Roman" w:cs="Times New Roman"/>
          <w:b/>
          <w:bCs/>
          <w:color w:val="000000"/>
        </w:rPr>
        <w:t xml:space="preserve">g) </w:t>
      </w:r>
      <w:r>
        <w:rPr>
          <w:rFonts w:ascii="Times New Roman" w:hAnsi="Times New Roman" w:cs="Times New Roman"/>
          <w:color w:val="000000"/>
        </w:rPr>
        <w:t xml:space="preserve">Fisier de date cu caracter personal este orice ansamblu structurat de date cu caracter personal, accesibil conform unor criterii determinate, ansamblu centralizat si/sau descentralizat intr-o maniera functionala sau geografica. </w:t>
      </w:r>
      <w:r>
        <w:rPr>
          <w:rFonts w:ascii="Times New Roman" w:hAnsi="Times New Roman" w:cs="Times New Roman"/>
          <w:b/>
          <w:bCs/>
          <w:color w:val="000000"/>
        </w:rPr>
        <w:t xml:space="preserve">h) </w:t>
      </w:r>
      <w:r>
        <w:rPr>
          <w:rFonts w:ascii="Times New Roman" w:hAnsi="Times New Roman" w:cs="Times New Roman"/>
          <w:color w:val="000000"/>
        </w:rPr>
        <w:t xml:space="preserve">Comunicare de date este acea operatie prin care datele cu caracter personal sunt aceesibile tertilor, indiferent de mijloacele sau suporturile utilizate. </w:t>
      </w:r>
      <w:r>
        <w:rPr>
          <w:rFonts w:ascii="Times New Roman" w:hAnsi="Times New Roman" w:cs="Times New Roman"/>
          <w:b/>
          <w:bCs/>
          <w:color w:val="000000"/>
        </w:rPr>
        <w:t xml:space="preserve">i) </w:t>
      </w:r>
      <w:r>
        <w:rPr>
          <w:rFonts w:ascii="Times New Roman" w:hAnsi="Times New Roman" w:cs="Times New Roman"/>
          <w:color w:val="000000"/>
        </w:rPr>
        <w:lastRenderedPageBreak/>
        <w:t xml:space="preserve">Responsabil al prelucrarii este orice persoana fizica sau morala, orice autoritate publica sau orice alt organism care, singur sau cu eolaborarea altuia, culege si prelucreaza date cu caracter personal. </w:t>
      </w:r>
      <w:r>
        <w:rPr>
          <w:rFonts w:ascii="Times New Roman" w:hAnsi="Times New Roman" w:cs="Times New Roman"/>
          <w:b/>
          <w:bCs/>
          <w:color w:val="000000"/>
        </w:rPr>
        <w:t xml:space="preserve">Art. 2. </w:t>
      </w:r>
      <w:r>
        <w:rPr>
          <w:rFonts w:ascii="Times New Roman" w:hAnsi="Times New Roman" w:cs="Times New Roman"/>
          <w:color w:val="000000"/>
        </w:rPr>
        <w:t xml:space="preserve">Cu ocazia culegerii si prelucrarii datelor cu caracter personal trebuie sa se asigure respectarea drepturilor, libertatilor fundamentale si a dreptului la viata privata. </w:t>
      </w:r>
      <w:r>
        <w:rPr>
          <w:rFonts w:ascii="Times New Roman" w:hAnsi="Times New Roman" w:cs="Times New Roman"/>
          <w:b/>
          <w:bCs/>
          <w:color w:val="000000"/>
        </w:rPr>
        <w:t xml:space="preserve">Art. 3. </w:t>
      </w:r>
      <w:r>
        <w:rPr>
          <w:rFonts w:ascii="Times New Roman" w:hAnsi="Times New Roman" w:cs="Times New Roman"/>
          <w:color w:val="000000"/>
        </w:rPr>
        <w:t xml:space="preserve">Culegerea si prelucrarea datelor trebuie efectuata loial si legal, adecvat, pertinent, neexcesiv in conformitate cu finalitatea utilizarii lor, pentru a permite dupa caz identificarea persoanelor sau dimpotriva anonimizarea lor. </w:t>
      </w:r>
      <w:r>
        <w:rPr>
          <w:rFonts w:ascii="Times New Roman" w:hAnsi="Times New Roman" w:cs="Times New Roman"/>
          <w:b/>
          <w:bCs/>
          <w:color w:val="000000"/>
        </w:rPr>
        <w:t xml:space="preserve">Art. 4. </w:t>
      </w:r>
      <w:r>
        <w:rPr>
          <w:rFonts w:ascii="Times New Roman" w:hAnsi="Times New Roman" w:cs="Times New Roman"/>
          <w:color w:val="000000"/>
        </w:rPr>
        <w:t xml:space="preserve">Datele cu caracter personal se culeg si prelucreaza cu scopuri bine definite respectand legalitatea prevazuta de legislatia in vigoare cu consimtamantul persoanei in cauza sau a reprezentantului legal al acesteia. </w:t>
      </w:r>
      <w:r>
        <w:rPr>
          <w:rFonts w:ascii="Times New Roman" w:hAnsi="Times New Roman" w:cs="Times New Roman"/>
          <w:b/>
          <w:bCs/>
          <w:color w:val="000000"/>
        </w:rPr>
        <w:t xml:space="preserve">Art. 5. </w:t>
      </w:r>
      <w:r>
        <w:rPr>
          <w:rFonts w:ascii="Times New Roman" w:hAnsi="Times New Roman" w:cs="Times New Roman"/>
          <w:color w:val="000000"/>
        </w:rPr>
        <w:t xml:space="preserve">Persoana in cauza trebuie informata referitor la: scopul/ scopurile pentru care datele personale sunt, sau vor fi prelucrate, existenta fisierului care cuprinde astfel de date, persoanele sau organismele prin care au fost culese, persoanele si organismele carora li se pot comunica si obiectivele comunicarii. </w:t>
      </w:r>
      <w:r>
        <w:rPr>
          <w:rFonts w:ascii="Times New Roman" w:hAnsi="Times New Roman" w:cs="Times New Roman"/>
          <w:b/>
          <w:bCs/>
          <w:color w:val="000000"/>
        </w:rPr>
        <w:t xml:space="preserve">Art. 6. </w:t>
      </w:r>
      <w:r>
        <w:rPr>
          <w:rFonts w:ascii="Times New Roman" w:hAnsi="Times New Roman" w:cs="Times New Roman"/>
          <w:color w:val="000000"/>
        </w:rPr>
        <w:t xml:space="preserve">Se admit derogari referitoare la informarea persoanei in cauza in cazul in care derogarea este prevazuta prin lege in scopul de a preveni aparitia de infractiuni penale si de a o proteja. </w:t>
      </w:r>
    </w:p>
    <w:p w:rsidR="00D614DA" w:rsidRDefault="00D614DA" w:rsidP="00121BC3">
      <w:pPr>
        <w:pStyle w:val="CM10"/>
        <w:spacing w:line="360" w:lineRule="auto"/>
        <w:rPr>
          <w:rFonts w:ascii="Times New Roman" w:hAnsi="Times New Roman" w:cs="Times New Roman"/>
          <w:color w:val="000000"/>
        </w:rPr>
      </w:pPr>
      <w:r>
        <w:rPr>
          <w:rFonts w:ascii="Times New Roman" w:hAnsi="Times New Roman" w:cs="Times New Roman"/>
          <w:b/>
          <w:bCs/>
          <w:color w:val="000000"/>
        </w:rPr>
        <w:t xml:space="preserve">Art. 7. </w:t>
      </w:r>
    </w:p>
    <w:p w:rsidR="00D614DA" w:rsidRDefault="00D614DA" w:rsidP="00121BC3">
      <w:pPr>
        <w:pStyle w:val="Default"/>
        <w:numPr>
          <w:ilvl w:val="0"/>
          <w:numId w:val="1"/>
        </w:numPr>
        <w:spacing w:line="360" w:lineRule="auto"/>
        <w:rPr>
          <w:rFonts w:ascii="Times New Roman" w:hAnsi="Times New Roman" w:cs="Times New Roman"/>
        </w:rPr>
      </w:pPr>
      <w:r>
        <w:rPr>
          <w:rFonts w:ascii="Times New Roman" w:hAnsi="Times New Roman" w:cs="Times New Roman"/>
          <w:b/>
          <w:bCs/>
        </w:rPr>
        <w:t xml:space="preserve">(1) </w:t>
      </w:r>
      <w:r>
        <w:rPr>
          <w:rFonts w:ascii="Times New Roman" w:hAnsi="Times New Roman" w:cs="Times New Roman"/>
        </w:rPr>
        <w:t xml:space="preserve">ConsimtamantuI persoanei in cauza trebuie solicitat inainte de culegerea si prelucrarea datelor sale personale cu specificarea explicita a scopului/scopurilor pentru care sunt utilizate datele. </w:t>
      </w:r>
    </w:p>
    <w:p w:rsidR="00D614DA" w:rsidRDefault="00D614DA" w:rsidP="00121BC3">
      <w:pPr>
        <w:pStyle w:val="Default"/>
        <w:numPr>
          <w:ilvl w:val="0"/>
          <w:numId w:val="1"/>
        </w:numPr>
        <w:spacing w:line="360" w:lineRule="auto"/>
        <w:rPr>
          <w:rFonts w:ascii="Times New Roman" w:hAnsi="Times New Roman" w:cs="Times New Roman"/>
        </w:rPr>
      </w:pPr>
      <w:r>
        <w:rPr>
          <w:rFonts w:ascii="Times New Roman" w:hAnsi="Times New Roman" w:cs="Times New Roman"/>
          <w:b/>
          <w:bCs/>
        </w:rPr>
        <w:t xml:space="preserve">(2) </w:t>
      </w:r>
      <w:r>
        <w:rPr>
          <w:rFonts w:ascii="Times New Roman" w:hAnsi="Times New Roman" w:cs="Times New Roman"/>
        </w:rPr>
        <w:t xml:space="preserve">Consimtamantul se considera implicit daca persoana in cauza a fost informata despre culegerea, prelucrarea sau utilizarea datelor sale si nu s-a opus. </w:t>
      </w:r>
    </w:p>
    <w:p w:rsidR="00D614DA" w:rsidRDefault="00D614DA" w:rsidP="00121BC3">
      <w:pPr>
        <w:pStyle w:val="Default"/>
        <w:numPr>
          <w:ilvl w:val="0"/>
          <w:numId w:val="1"/>
        </w:numPr>
        <w:spacing w:line="360" w:lineRule="auto"/>
        <w:rPr>
          <w:rFonts w:ascii="Times New Roman" w:hAnsi="Times New Roman" w:cs="Times New Roman"/>
        </w:rPr>
      </w:pPr>
      <w:r>
        <w:rPr>
          <w:rFonts w:ascii="Times New Roman" w:hAnsi="Times New Roman" w:cs="Times New Roman"/>
          <w:b/>
          <w:bCs/>
        </w:rPr>
        <w:t xml:space="preserve">(3) </w:t>
      </w:r>
      <w:r>
        <w:rPr>
          <w:rFonts w:ascii="Times New Roman" w:hAnsi="Times New Roman" w:cs="Times New Roman"/>
        </w:rPr>
        <w:t xml:space="preserve">Daca nu s-au respectat scopurile pentru care a fost dat acordul, consimtamantul poate fi retras in orice moment si fara efect retroactiv. </w:t>
      </w:r>
    </w:p>
    <w:p w:rsidR="00D614DA" w:rsidRDefault="00D614DA" w:rsidP="00121BC3">
      <w:pPr>
        <w:pStyle w:val="Default"/>
        <w:numPr>
          <w:ilvl w:val="0"/>
          <w:numId w:val="1"/>
        </w:numPr>
        <w:spacing w:line="360" w:lineRule="auto"/>
        <w:rPr>
          <w:rFonts w:ascii="Times New Roman" w:hAnsi="Times New Roman" w:cs="Times New Roman"/>
        </w:rPr>
      </w:pPr>
      <w:r>
        <w:rPr>
          <w:rFonts w:ascii="Times New Roman" w:hAnsi="Times New Roman" w:cs="Times New Roman"/>
          <w:b/>
          <w:bCs/>
        </w:rPr>
        <w:t xml:space="preserve">(4) </w:t>
      </w:r>
      <w:r>
        <w:rPr>
          <w:rFonts w:ascii="Times New Roman" w:hAnsi="Times New Roman" w:cs="Times New Roman"/>
        </w:rPr>
        <w:t xml:space="preserve">In cazul in care persoana in cauza este incapabila legal se poate cere, respectand legislatia in vigoare, consimtamantul persoanei care poate actiona in numele persoanei in cauza. </w:t>
      </w:r>
    </w:p>
    <w:p w:rsidR="00D614DA" w:rsidRDefault="00D614DA" w:rsidP="00121BC3">
      <w:pPr>
        <w:pStyle w:val="Default"/>
        <w:numPr>
          <w:ilvl w:val="0"/>
          <w:numId w:val="1"/>
        </w:numPr>
        <w:spacing w:line="360" w:lineRule="auto"/>
        <w:rPr>
          <w:rFonts w:ascii="Times New Roman" w:hAnsi="Times New Roman" w:cs="Times New Roman"/>
        </w:rPr>
      </w:pPr>
      <w:r>
        <w:rPr>
          <w:rFonts w:ascii="Times New Roman" w:hAnsi="Times New Roman" w:cs="Times New Roman"/>
          <w:b/>
          <w:bCs/>
        </w:rPr>
        <w:t xml:space="preserve">(5) </w:t>
      </w:r>
      <w:r>
        <w:rPr>
          <w:rFonts w:ascii="Times New Roman" w:hAnsi="Times New Roman" w:cs="Times New Roman"/>
        </w:rPr>
        <w:t xml:space="preserve">In cazul datelor sensibile cu caracter personal consimtamantul persoanei in cauza trebuie sa fie explicit, liber si clar. </w:t>
      </w:r>
      <w:r>
        <w:rPr>
          <w:rFonts w:ascii="Times New Roman" w:hAnsi="Times New Roman" w:cs="Times New Roman"/>
          <w:b/>
          <w:bCs/>
        </w:rPr>
        <w:t xml:space="preserve">Art. 8. </w:t>
      </w:r>
      <w:r>
        <w:rPr>
          <w:rFonts w:ascii="Times New Roman" w:hAnsi="Times New Roman" w:cs="Times New Roman"/>
        </w:rPr>
        <w:t xml:space="preserve">Comunicarea datelor culese si prelucrate se poate face daca legislatia in vigoare </w:t>
      </w:r>
    </w:p>
    <w:p w:rsidR="00D614DA" w:rsidRDefault="00D614DA" w:rsidP="00121BC3">
      <w:pPr>
        <w:pStyle w:val="Default"/>
        <w:numPr>
          <w:ilvl w:val="0"/>
          <w:numId w:val="1"/>
        </w:numPr>
        <w:spacing w:line="360" w:lineRule="auto"/>
        <w:rPr>
          <w:rFonts w:ascii="Times New Roman" w:hAnsi="Times New Roman" w:cs="Times New Roman"/>
        </w:rPr>
      </w:pPr>
      <w:r>
        <w:rPr>
          <w:rFonts w:ascii="Times New Roman" w:hAnsi="Times New Roman" w:cs="Times New Roman"/>
        </w:rPr>
        <w:t xml:space="preserve">o autorizeaza sau daca persoana in cauza respectiv reprezentantul sau legal a consimtit in prealabil </w:t>
      </w:r>
    </w:p>
    <w:p w:rsidR="00D614DA" w:rsidRDefault="00D614DA" w:rsidP="00121BC3">
      <w:pPr>
        <w:pStyle w:val="Default"/>
        <w:spacing w:line="360" w:lineRule="auto"/>
        <w:rPr>
          <w:rFonts w:ascii="Times New Roman" w:hAnsi="Times New Roman" w:cs="Times New Roman"/>
        </w:rPr>
      </w:pPr>
    </w:p>
    <w:p w:rsidR="00D614DA" w:rsidRDefault="00D614DA" w:rsidP="00121BC3">
      <w:pPr>
        <w:pStyle w:val="CM10"/>
        <w:spacing w:line="360" w:lineRule="auto"/>
        <w:rPr>
          <w:rFonts w:ascii="Times New Roman" w:hAnsi="Times New Roman" w:cs="Times New Roman"/>
          <w:color w:val="000000"/>
        </w:rPr>
      </w:pPr>
      <w:r>
        <w:rPr>
          <w:rFonts w:ascii="Times New Roman" w:hAnsi="Times New Roman" w:cs="Times New Roman"/>
          <w:b/>
          <w:bCs/>
          <w:color w:val="000000"/>
        </w:rPr>
        <w:t xml:space="preserve">Art. 9. </w:t>
      </w:r>
    </w:p>
    <w:p w:rsidR="00D614DA" w:rsidRDefault="00D614DA" w:rsidP="00121BC3">
      <w:pPr>
        <w:pStyle w:val="Default"/>
        <w:numPr>
          <w:ilvl w:val="0"/>
          <w:numId w:val="2"/>
        </w:numPr>
        <w:spacing w:line="360" w:lineRule="auto"/>
        <w:rPr>
          <w:rFonts w:ascii="Times New Roman" w:hAnsi="Times New Roman" w:cs="Times New Roman"/>
        </w:rPr>
      </w:pPr>
      <w:r>
        <w:rPr>
          <w:rFonts w:ascii="Times New Roman" w:hAnsi="Times New Roman" w:cs="Times New Roman"/>
          <w:b/>
          <w:bCs/>
        </w:rPr>
        <w:t xml:space="preserve">(1) </w:t>
      </w:r>
      <w:r>
        <w:rPr>
          <w:rFonts w:ascii="Times New Roman" w:hAnsi="Times New Roman" w:cs="Times New Roman"/>
        </w:rPr>
        <w:t xml:space="preserve">Drepturile persoanei in cauza trebuie garantate prin legislatia in vigoare. </w:t>
      </w:r>
    </w:p>
    <w:p w:rsidR="00D614DA" w:rsidRDefault="00D614DA" w:rsidP="00121BC3">
      <w:pPr>
        <w:pStyle w:val="Default"/>
        <w:numPr>
          <w:ilvl w:val="0"/>
          <w:numId w:val="2"/>
        </w:numPr>
        <w:spacing w:line="360" w:lineRule="auto"/>
        <w:rPr>
          <w:rFonts w:ascii="Times New Roman" w:hAnsi="Times New Roman" w:cs="Times New Roman"/>
        </w:rPr>
      </w:pPr>
      <w:r>
        <w:rPr>
          <w:rFonts w:ascii="Times New Roman" w:hAnsi="Times New Roman" w:cs="Times New Roman"/>
          <w:b/>
          <w:bCs/>
        </w:rPr>
        <w:t xml:space="preserve">(2) </w:t>
      </w:r>
      <w:r>
        <w:rPr>
          <w:rFonts w:ascii="Times New Roman" w:hAnsi="Times New Roman" w:cs="Times New Roman"/>
        </w:rPr>
        <w:t xml:space="preserve">Dreptul de a avea acces si de a obtine de la responsabilul prelucrarii, fara restrictii, </w:t>
      </w:r>
      <w:r>
        <w:rPr>
          <w:rFonts w:ascii="Times New Roman" w:hAnsi="Times New Roman" w:cs="Times New Roman"/>
        </w:rPr>
        <w:lastRenderedPageBreak/>
        <w:t xml:space="preserve">fara intarziere, cu cheltuieli minime informatii referitoare la: prelucrarea sau neprelucrarea datelor sale; scopurile prelucrarii; categoriile de date prelucrate; destinatarii sau categoriile de destinatari carora le sunt comunicate datele. </w:t>
      </w:r>
    </w:p>
    <w:p w:rsidR="00D614DA" w:rsidRDefault="00D614DA" w:rsidP="00121BC3">
      <w:pPr>
        <w:pStyle w:val="Default"/>
        <w:numPr>
          <w:ilvl w:val="0"/>
          <w:numId w:val="2"/>
        </w:numPr>
        <w:spacing w:line="360" w:lineRule="auto"/>
        <w:rPr>
          <w:rFonts w:ascii="Times New Roman" w:hAnsi="Times New Roman" w:cs="Times New Roman"/>
        </w:rPr>
      </w:pPr>
      <w:r>
        <w:rPr>
          <w:rFonts w:ascii="Times New Roman" w:hAnsi="Times New Roman" w:cs="Times New Roman"/>
          <w:b/>
          <w:bCs/>
        </w:rPr>
        <w:t xml:space="preserve">(3) </w:t>
      </w:r>
      <w:r>
        <w:rPr>
          <w:rFonts w:ascii="Times New Roman" w:hAnsi="Times New Roman" w:cs="Times New Roman"/>
        </w:rPr>
        <w:t xml:space="preserve">Dreptul de a cere rectificarea, stergerea sau sigilarea datelor a caror prelucrare nu este conforma cu scopurile stabilite. </w:t>
      </w:r>
      <w:r>
        <w:rPr>
          <w:rFonts w:ascii="Times New Roman" w:hAnsi="Times New Roman" w:cs="Times New Roman"/>
          <w:b/>
          <w:bCs/>
        </w:rPr>
        <w:t xml:space="preserve">Art. 10. </w:t>
      </w:r>
      <w:r>
        <w:rPr>
          <w:rFonts w:ascii="Times New Roman" w:hAnsi="Times New Roman" w:cs="Times New Roman"/>
        </w:rPr>
        <w:t xml:space="preserve">Luarea de masuri de organizare si tehnice adecvate pentru asigurarea securitatii datelor; protectia datelor cu caracter personal, impiedicarea distrugerii accidentale sau ilicite sau a pierderii accidentale, nepermiterea accesului, modificari sau comunicari neautorizate. </w:t>
      </w:r>
      <w:r>
        <w:rPr>
          <w:rFonts w:ascii="Times New Roman" w:hAnsi="Times New Roman" w:cs="Times New Roman"/>
          <w:b/>
          <w:bCs/>
        </w:rPr>
        <w:t xml:space="preserve">Art. 11. </w:t>
      </w:r>
      <w:r>
        <w:rPr>
          <w:rFonts w:ascii="Times New Roman" w:hAnsi="Times New Roman" w:cs="Times New Roman"/>
        </w:rPr>
        <w:t xml:space="preserve">Gestiunea datelor intra in sarcina responsabilului de fisier, baze de date, care ar-e obligatia sa asigure caracterul lor actual, exact si complet. </w:t>
      </w:r>
    </w:p>
    <w:p w:rsidR="00D614DA" w:rsidRDefault="00D614DA" w:rsidP="00121BC3">
      <w:pPr>
        <w:pStyle w:val="Default"/>
        <w:spacing w:line="360" w:lineRule="auto"/>
        <w:rPr>
          <w:rFonts w:ascii="Times New Roman" w:hAnsi="Times New Roman" w:cs="Times New Roman"/>
        </w:rPr>
      </w:pPr>
    </w:p>
    <w:p w:rsidR="00D614DA" w:rsidRDefault="00D614DA" w:rsidP="00121BC3">
      <w:pPr>
        <w:pStyle w:val="CM10"/>
        <w:spacing w:line="360" w:lineRule="auto"/>
        <w:rPr>
          <w:rFonts w:ascii="Times New Roman" w:hAnsi="Times New Roman" w:cs="Times New Roman"/>
          <w:color w:val="000000"/>
        </w:rPr>
      </w:pPr>
      <w:r>
        <w:rPr>
          <w:rFonts w:ascii="Times New Roman" w:hAnsi="Times New Roman" w:cs="Times New Roman"/>
          <w:b/>
          <w:bCs/>
          <w:color w:val="000000"/>
        </w:rPr>
        <w:t xml:space="preserve">Art. 12. </w:t>
      </w:r>
    </w:p>
    <w:p w:rsidR="00D614DA" w:rsidRDefault="00D614DA" w:rsidP="00121BC3">
      <w:pPr>
        <w:pStyle w:val="Default"/>
        <w:numPr>
          <w:ilvl w:val="0"/>
          <w:numId w:val="3"/>
        </w:numPr>
        <w:spacing w:line="360" w:lineRule="auto"/>
        <w:rPr>
          <w:rFonts w:ascii="Times New Roman" w:hAnsi="Times New Roman" w:cs="Times New Roman"/>
        </w:rPr>
      </w:pPr>
      <w:r>
        <w:rPr>
          <w:rFonts w:ascii="Times New Roman" w:hAnsi="Times New Roman" w:cs="Times New Roman"/>
          <w:b/>
          <w:bCs/>
        </w:rPr>
        <w:t xml:space="preserve">(1) </w:t>
      </w:r>
      <w:r>
        <w:rPr>
          <w:rFonts w:ascii="Times New Roman" w:hAnsi="Times New Roman" w:cs="Times New Roman"/>
        </w:rPr>
        <w:t xml:space="preserve">Comnicarea datelor cu caracter personal nu trebuie facuta decat cu consimtamantul scris al persoanei in cauza </w:t>
      </w:r>
    </w:p>
    <w:p w:rsidR="00D614DA" w:rsidRDefault="00D614DA" w:rsidP="00121BC3">
      <w:pPr>
        <w:pStyle w:val="Default"/>
        <w:numPr>
          <w:ilvl w:val="0"/>
          <w:numId w:val="3"/>
        </w:numPr>
        <w:spacing w:line="360" w:lineRule="auto"/>
        <w:rPr>
          <w:rFonts w:ascii="Times New Roman" w:hAnsi="Times New Roman" w:cs="Times New Roman"/>
        </w:rPr>
      </w:pPr>
      <w:r>
        <w:rPr>
          <w:rFonts w:ascii="Times New Roman" w:hAnsi="Times New Roman" w:cs="Times New Roman"/>
          <w:b/>
          <w:bCs/>
        </w:rPr>
        <w:t xml:space="preserve">(2) </w:t>
      </w:r>
      <w:r>
        <w:rPr>
          <w:rFonts w:ascii="Times New Roman" w:hAnsi="Times New Roman" w:cs="Times New Roman"/>
        </w:rPr>
        <w:t xml:space="preserve">Patruderea in fluxul comunicatiilor de catre xci ce opereaza retele sau furnizeaza servicii, fara motive legitime, este interzisa. </w:t>
      </w:r>
    </w:p>
    <w:p w:rsidR="00D614DA" w:rsidRDefault="00D614DA" w:rsidP="00121BC3">
      <w:pPr>
        <w:pStyle w:val="Default"/>
        <w:numPr>
          <w:ilvl w:val="0"/>
          <w:numId w:val="3"/>
        </w:numPr>
        <w:spacing w:line="360" w:lineRule="auto"/>
        <w:rPr>
          <w:rFonts w:ascii="Times New Roman" w:hAnsi="Times New Roman" w:cs="Times New Roman"/>
        </w:rPr>
      </w:pPr>
      <w:r>
        <w:rPr>
          <w:rFonts w:ascii="Times New Roman" w:hAnsi="Times New Roman" w:cs="Times New Roman"/>
          <w:b/>
          <w:bCs/>
        </w:rPr>
        <w:t xml:space="preserve">(3) </w:t>
      </w:r>
      <w:r>
        <w:rPr>
          <w:rFonts w:ascii="Times New Roman" w:hAnsi="Times New Roman" w:cs="Times New Roman"/>
        </w:rPr>
        <w:t xml:space="preserve">Operatorilor de retea si furnizorilor de servicii li se interzice comunicarea mesajelor catre terti. </w:t>
      </w:r>
    </w:p>
    <w:p w:rsidR="00D614DA" w:rsidRDefault="00D614DA" w:rsidP="00121BC3">
      <w:pPr>
        <w:pStyle w:val="Default"/>
        <w:numPr>
          <w:ilvl w:val="0"/>
          <w:numId w:val="3"/>
        </w:numPr>
        <w:spacing w:line="360" w:lineRule="auto"/>
        <w:rPr>
          <w:rFonts w:ascii="Times New Roman" w:hAnsi="Times New Roman" w:cs="Times New Roman"/>
        </w:rPr>
      </w:pPr>
      <w:r>
        <w:rPr>
          <w:rFonts w:ascii="Times New Roman" w:hAnsi="Times New Roman" w:cs="Times New Roman"/>
          <w:b/>
          <w:bCs/>
        </w:rPr>
        <w:t xml:space="preserve">(4) </w:t>
      </w:r>
      <w:r>
        <w:rPr>
          <w:rFonts w:ascii="Times New Roman" w:hAnsi="Times New Roman" w:cs="Times New Roman"/>
        </w:rPr>
        <w:t xml:space="preserve">Patrunderea autoritatilort publice in continutul cumunicatiilor este permisa numai daca aceasta este permisa de lege. </w:t>
      </w:r>
    </w:p>
    <w:p w:rsidR="00D614DA" w:rsidRDefault="00D614DA" w:rsidP="00121BC3">
      <w:pPr>
        <w:pStyle w:val="Default"/>
        <w:numPr>
          <w:ilvl w:val="0"/>
          <w:numId w:val="3"/>
        </w:numPr>
        <w:spacing w:line="360" w:lineRule="auto"/>
        <w:rPr>
          <w:rFonts w:ascii="Times New Roman" w:hAnsi="Times New Roman" w:cs="Times New Roman"/>
        </w:rPr>
      </w:pPr>
      <w:r>
        <w:rPr>
          <w:rFonts w:ascii="Times New Roman" w:hAnsi="Times New Roman" w:cs="Times New Roman"/>
          <w:b/>
          <w:bCs/>
        </w:rPr>
        <w:t xml:space="preserve">(5) </w:t>
      </w:r>
      <w:r>
        <w:rPr>
          <w:rFonts w:ascii="Times New Roman" w:hAnsi="Times New Roman" w:cs="Times New Roman"/>
        </w:rPr>
        <w:t xml:space="preserve">Asigurarea securitatii retelei, a serviciilor si a datelor comunicate prin retea, precum si impiedicarea oricarei patunderi sau interceptari neautorizate a comunicatiilor este permisa numai daca aceasta este prevazuta de lege </w:t>
      </w:r>
    </w:p>
    <w:p w:rsidR="00D614DA" w:rsidRDefault="00D614DA" w:rsidP="00121BC3">
      <w:pPr>
        <w:pStyle w:val="Default"/>
        <w:spacing w:line="360" w:lineRule="auto"/>
        <w:rPr>
          <w:rFonts w:ascii="Times New Roman" w:hAnsi="Times New Roman" w:cs="Times New Roman"/>
        </w:rPr>
      </w:pPr>
    </w:p>
    <w:p w:rsidR="00D614DA" w:rsidRDefault="00D614DA" w:rsidP="00121BC3">
      <w:pPr>
        <w:pStyle w:val="CM10"/>
        <w:spacing w:line="360" w:lineRule="auto"/>
        <w:rPr>
          <w:rFonts w:ascii="Times New Roman" w:hAnsi="Times New Roman" w:cs="Times New Roman"/>
          <w:color w:val="000000"/>
        </w:rPr>
      </w:pPr>
      <w:r>
        <w:rPr>
          <w:rFonts w:ascii="Times New Roman" w:hAnsi="Times New Roman" w:cs="Times New Roman"/>
          <w:b/>
          <w:bCs/>
          <w:color w:val="000000"/>
        </w:rPr>
        <w:t xml:space="preserve">Art. 13. </w:t>
      </w:r>
    </w:p>
    <w:p w:rsidR="00D614DA" w:rsidRDefault="00D614DA" w:rsidP="00121BC3">
      <w:pPr>
        <w:pStyle w:val="Default"/>
        <w:numPr>
          <w:ilvl w:val="0"/>
          <w:numId w:val="4"/>
        </w:numPr>
        <w:spacing w:line="360" w:lineRule="auto"/>
        <w:rPr>
          <w:rFonts w:ascii="Times New Roman" w:hAnsi="Times New Roman" w:cs="Times New Roman"/>
        </w:rPr>
      </w:pPr>
      <w:r>
        <w:rPr>
          <w:rFonts w:ascii="Times New Roman" w:hAnsi="Times New Roman" w:cs="Times New Roman"/>
          <w:b/>
          <w:bCs/>
        </w:rPr>
        <w:t xml:space="preserve">(1) </w:t>
      </w:r>
      <w:r>
        <w:rPr>
          <w:rFonts w:ascii="Times New Roman" w:hAnsi="Times New Roman" w:cs="Times New Roman"/>
        </w:rPr>
        <w:t xml:space="preserve">Transferul transfrontiera de date cu caracter personal trebuie sa respecte dispozitiile nationale ale tarii de origine, ale celei de receptare, precum si dupa caz a celor de tranzit. Daca relatiile de transfer nu sunt reglementate prin acte cu caracter international, va trebui asigurat cel putin nivelul de protectie agreat de comun acord. </w:t>
      </w:r>
    </w:p>
    <w:p w:rsidR="00D614DA" w:rsidRDefault="00D614DA" w:rsidP="00121BC3">
      <w:pPr>
        <w:pStyle w:val="Default"/>
        <w:numPr>
          <w:ilvl w:val="0"/>
          <w:numId w:val="4"/>
        </w:numPr>
        <w:spacing w:line="360" w:lineRule="auto"/>
        <w:rPr>
          <w:rFonts w:ascii="Times New Roman" w:hAnsi="Times New Roman" w:cs="Times New Roman"/>
        </w:rPr>
      </w:pPr>
      <w:r>
        <w:rPr>
          <w:rFonts w:ascii="Times New Roman" w:hAnsi="Times New Roman" w:cs="Times New Roman"/>
          <w:b/>
          <w:bCs/>
        </w:rPr>
        <w:t xml:space="preserve">(2) </w:t>
      </w:r>
      <w:r>
        <w:rPr>
          <w:rFonts w:ascii="Times New Roman" w:hAnsi="Times New Roman" w:cs="Times New Roman"/>
        </w:rPr>
        <w:t xml:space="preserve">Transferul de date cu caracter personal spre o alta tara va respecta urmatoarele conditii: acordarea consimtamantului de catre persoana in cauza; executarea unui contraet intre persoana in cauza si responsabilul prelucrarii; salvarea unui interes public important sau constatarea sau exercitarea sau apararea unui drept in justitie; salvarea unui interes vital al persoanei in cauza; transferarea unor informatii continute in registrul public deschis consultarii </w:t>
      </w:r>
      <w:r>
        <w:rPr>
          <w:rFonts w:ascii="Times New Roman" w:hAnsi="Times New Roman" w:cs="Times New Roman"/>
        </w:rPr>
        <w:lastRenderedPageBreak/>
        <w:t xml:space="preserve">publicului </w:t>
      </w:r>
    </w:p>
    <w:p w:rsidR="00D614DA" w:rsidRDefault="00D614DA" w:rsidP="00121BC3">
      <w:pPr>
        <w:pStyle w:val="Default"/>
        <w:numPr>
          <w:ilvl w:val="0"/>
          <w:numId w:val="4"/>
        </w:numPr>
        <w:spacing w:line="360" w:lineRule="auto"/>
        <w:rPr>
          <w:rFonts w:ascii="Times New Roman" w:hAnsi="Times New Roman" w:cs="Times New Roman"/>
        </w:rPr>
      </w:pPr>
      <w:r>
        <w:rPr>
          <w:rFonts w:ascii="Times New Roman" w:hAnsi="Times New Roman" w:cs="Times New Roman"/>
          <w:b/>
          <w:bCs/>
        </w:rPr>
        <w:t xml:space="preserve">(3) </w:t>
      </w:r>
      <w:r>
        <w:rPr>
          <w:rFonts w:ascii="Times New Roman" w:hAnsi="Times New Roman" w:cs="Times New Roman"/>
        </w:rPr>
        <w:t xml:space="preserve">Transferul de date cu caracter personal spre o alta tara care nu asigura un nivel de protectie satisfacator, poate fi autorizat prin legislatia in vigoare cand responsabilul prelucrarii ofera garantii suficient pentru protectia vietii private, a libertatilor si drepturilor fundamentale ale persoanelor. </w:t>
      </w:r>
    </w:p>
    <w:p w:rsidR="00D614DA" w:rsidRDefault="00D614DA" w:rsidP="00121BC3">
      <w:pPr>
        <w:pStyle w:val="Default"/>
        <w:spacing w:line="360" w:lineRule="auto"/>
        <w:rPr>
          <w:rFonts w:ascii="Times New Roman" w:hAnsi="Times New Roman" w:cs="Times New Roman"/>
        </w:rPr>
      </w:pPr>
    </w:p>
    <w:p w:rsidR="00D614DA" w:rsidRDefault="00D614DA" w:rsidP="00121BC3">
      <w:pPr>
        <w:pStyle w:val="CM3"/>
        <w:spacing w:line="360" w:lineRule="auto"/>
        <w:ind w:firstLine="715"/>
        <w:jc w:val="both"/>
        <w:rPr>
          <w:rFonts w:ascii="Times New Roman" w:hAnsi="Times New Roman" w:cs="Times New Roman"/>
          <w:color w:val="000000"/>
        </w:rPr>
      </w:pPr>
      <w:r>
        <w:rPr>
          <w:rFonts w:ascii="Times New Roman" w:hAnsi="Times New Roman" w:cs="Times New Roman"/>
          <w:b/>
          <w:bCs/>
          <w:color w:val="000000"/>
        </w:rPr>
        <w:t xml:space="preserve">Art.14. </w:t>
      </w:r>
      <w:r>
        <w:rPr>
          <w:rFonts w:ascii="Times New Roman" w:hAnsi="Times New Roman" w:cs="Times New Roman"/>
          <w:color w:val="000000"/>
        </w:rPr>
        <w:t xml:space="preserve">Utilizarea in scopul cerctarii stiintifice a datelor cu caracter personal trebuie sa excluda posibilitatea </w:t>
      </w:r>
    </w:p>
    <w:p w:rsidR="00D614DA" w:rsidRDefault="00D614DA" w:rsidP="00121BC3">
      <w:pPr>
        <w:spacing w:line="360" w:lineRule="auto"/>
      </w:pPr>
    </w:p>
    <w:sectPr w:rsidR="00D614DA" w:rsidSect="00121BC3">
      <w:headerReference w:type="even" r:id="rId8"/>
      <w:headerReference w:type="default" r:id="rId9"/>
      <w:footerReference w:type="even" r:id="rId10"/>
      <w:footerReference w:type="default" r:id="rId11"/>
      <w:headerReference w:type="first" r:id="rId12"/>
      <w:footerReference w:type="first" r:id="rId13"/>
      <w:pgSz w:w="11900" w:h="16840"/>
      <w:pgMar w:top="1418" w:right="1040" w:bottom="1560" w:left="1500"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51F" w:rsidRDefault="0016051F" w:rsidP="00121BC3">
      <w:pPr>
        <w:spacing w:after="0" w:line="240" w:lineRule="auto"/>
      </w:pPr>
      <w:r>
        <w:separator/>
      </w:r>
    </w:p>
  </w:endnote>
  <w:endnote w:type="continuationSeparator" w:id="0">
    <w:p w:rsidR="0016051F" w:rsidRDefault="0016051F" w:rsidP="00121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altName w:val="Times New Roman"/>
    <w:panose1 w:val="02020603050405020304"/>
    <w:charset w:val="EE"/>
    <w:family w:val="roman"/>
    <w:pitch w:val="variable"/>
    <w:sig w:usb0="E0002AFF" w:usb1="C0007841" w:usb2="00000009" w:usb3="00000000" w:csb0="000001FF" w:csb1="00000000"/>
  </w:font>
  <w:font w:name="Arial">
    <w:altName w:val="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BC3" w:rsidRDefault="00121B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9008754"/>
      <w:docPartObj>
        <w:docPartGallery w:val="Page Numbers (Bottom of Page)"/>
        <w:docPartUnique/>
      </w:docPartObj>
    </w:sdtPr>
    <w:sdtEndPr>
      <w:rPr>
        <w:color w:val="808080" w:themeColor="background1" w:themeShade="80"/>
        <w:spacing w:val="60"/>
      </w:rPr>
    </w:sdtEndPr>
    <w:sdtContent>
      <w:p w:rsidR="00121BC3" w:rsidRDefault="00121BC3" w:rsidP="00121BC3">
        <w:pPr>
          <w:pStyle w:val="Footer"/>
          <w:pBdr>
            <w:top w:val="single" w:sz="4" w:space="0" w:color="D9D9D9" w:themeColor="background1" w:themeShade="D9"/>
          </w:pBdr>
          <w:jc w:val="right"/>
        </w:pPr>
        <w:r>
          <w:fldChar w:fldCharType="begin"/>
        </w:r>
        <w:r>
          <w:instrText xml:space="preserve"> PAGE   \* MERGEFORMAT </w:instrText>
        </w:r>
        <w:r>
          <w:fldChar w:fldCharType="separate"/>
        </w:r>
        <w:r>
          <w:rPr>
            <w:noProof/>
          </w:rPr>
          <w:t>1</w:t>
        </w:r>
        <w:r>
          <w:rPr>
            <w:noProof/>
          </w:rPr>
          <w:fldChar w:fldCharType="end"/>
        </w:r>
        <w:r>
          <w:t xml:space="preserve"> | </w:t>
        </w:r>
        <w:r w:rsidRPr="00121BC3">
          <w:rPr>
            <w:color w:val="808080" w:themeColor="background1" w:themeShade="80"/>
            <w:sz w:val="16"/>
          </w:rPr>
          <w:t>Garbadge in, garbadge out</w:t>
        </w:r>
      </w:p>
    </w:sdtContent>
  </w:sdt>
  <w:p w:rsidR="00121BC3" w:rsidRDefault="00121BC3">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BC3" w:rsidRDefault="00121B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51F" w:rsidRDefault="0016051F" w:rsidP="00121BC3">
      <w:pPr>
        <w:spacing w:after="0" w:line="240" w:lineRule="auto"/>
      </w:pPr>
      <w:r>
        <w:separator/>
      </w:r>
    </w:p>
  </w:footnote>
  <w:footnote w:type="continuationSeparator" w:id="0">
    <w:p w:rsidR="0016051F" w:rsidRDefault="0016051F" w:rsidP="00121B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BC3" w:rsidRDefault="00121BC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BC3" w:rsidRPr="00121BC3" w:rsidRDefault="00121BC3" w:rsidP="00121BC3">
    <w:pPr>
      <w:pStyle w:val="Header"/>
      <w:jc w:val="right"/>
      <w:rPr>
        <w:color w:val="002060"/>
        <w:sz w:val="16"/>
        <w:lang w:val="en-US"/>
      </w:rPr>
    </w:pPr>
    <w:r w:rsidRPr="00121BC3">
      <w:rPr>
        <w:color w:val="002060"/>
        <w:sz w:val="16"/>
        <w:lang w:val="en-US"/>
      </w:rPr>
      <w:t>SOPS – Prof. Tufescu Lacramioara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BC3" w:rsidRDefault="00121B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D0F825"/>
    <w:multiLevelType w:val="hybridMultilevel"/>
    <w:tmpl w:val="247AD0DF"/>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A0C5D5C"/>
    <w:multiLevelType w:val="hybridMultilevel"/>
    <w:tmpl w:val="D3375C4F"/>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65C2BA8"/>
    <w:multiLevelType w:val="hybridMultilevel"/>
    <w:tmpl w:val="219B7890"/>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7F9C4209"/>
    <w:multiLevelType w:val="hybridMultilevel"/>
    <w:tmpl w:val="035ECEBB"/>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4DA"/>
    <w:rsid w:val="00121BC3"/>
    <w:rsid w:val="0016051F"/>
    <w:rsid w:val="00D614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614DA"/>
    <w:pPr>
      <w:widowControl w:val="0"/>
      <w:autoSpaceDE w:val="0"/>
      <w:autoSpaceDN w:val="0"/>
      <w:adjustRightInd w:val="0"/>
      <w:spacing w:after="0" w:line="240" w:lineRule="auto"/>
    </w:pPr>
    <w:rPr>
      <w:rFonts w:ascii="Arial" w:eastAsiaTheme="minorEastAsia" w:hAnsi="Arial" w:cs="Arial"/>
      <w:color w:val="000000"/>
      <w:sz w:val="24"/>
      <w:szCs w:val="24"/>
      <w:lang w:eastAsia="ro-RO"/>
    </w:rPr>
  </w:style>
  <w:style w:type="paragraph" w:customStyle="1" w:styleId="CM34">
    <w:name w:val="CM34"/>
    <w:basedOn w:val="Default"/>
    <w:next w:val="Default"/>
    <w:uiPriority w:val="99"/>
    <w:rsid w:val="00D614DA"/>
    <w:pPr>
      <w:spacing w:after="278"/>
    </w:pPr>
    <w:rPr>
      <w:color w:val="auto"/>
    </w:rPr>
  </w:style>
  <w:style w:type="paragraph" w:customStyle="1" w:styleId="CM3">
    <w:name w:val="CM3"/>
    <w:basedOn w:val="Default"/>
    <w:next w:val="Default"/>
    <w:uiPriority w:val="99"/>
    <w:rsid w:val="00D614DA"/>
    <w:pPr>
      <w:spacing w:line="276" w:lineRule="atLeast"/>
    </w:pPr>
    <w:rPr>
      <w:color w:val="auto"/>
    </w:rPr>
  </w:style>
  <w:style w:type="paragraph" w:customStyle="1" w:styleId="CM6">
    <w:name w:val="CM6"/>
    <w:basedOn w:val="Default"/>
    <w:next w:val="Default"/>
    <w:uiPriority w:val="99"/>
    <w:rsid w:val="00D614DA"/>
    <w:pPr>
      <w:spacing w:line="276" w:lineRule="atLeast"/>
    </w:pPr>
    <w:rPr>
      <w:color w:val="auto"/>
    </w:rPr>
  </w:style>
  <w:style w:type="paragraph" w:customStyle="1" w:styleId="CM10">
    <w:name w:val="CM10"/>
    <w:basedOn w:val="Default"/>
    <w:next w:val="Default"/>
    <w:uiPriority w:val="99"/>
    <w:rsid w:val="00D614DA"/>
    <w:pPr>
      <w:spacing w:line="276" w:lineRule="atLeast"/>
    </w:pPr>
    <w:rPr>
      <w:color w:val="auto"/>
    </w:rPr>
  </w:style>
  <w:style w:type="paragraph" w:styleId="Header">
    <w:name w:val="header"/>
    <w:basedOn w:val="Normal"/>
    <w:link w:val="HeaderChar"/>
    <w:uiPriority w:val="99"/>
    <w:unhideWhenUsed/>
    <w:rsid w:val="00121BC3"/>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1BC3"/>
  </w:style>
  <w:style w:type="paragraph" w:styleId="Footer">
    <w:name w:val="footer"/>
    <w:basedOn w:val="Normal"/>
    <w:link w:val="FooterChar"/>
    <w:uiPriority w:val="99"/>
    <w:unhideWhenUsed/>
    <w:rsid w:val="00121BC3"/>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1B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614DA"/>
    <w:pPr>
      <w:widowControl w:val="0"/>
      <w:autoSpaceDE w:val="0"/>
      <w:autoSpaceDN w:val="0"/>
      <w:adjustRightInd w:val="0"/>
      <w:spacing w:after="0" w:line="240" w:lineRule="auto"/>
    </w:pPr>
    <w:rPr>
      <w:rFonts w:ascii="Arial" w:eastAsiaTheme="minorEastAsia" w:hAnsi="Arial" w:cs="Arial"/>
      <w:color w:val="000000"/>
      <w:sz w:val="24"/>
      <w:szCs w:val="24"/>
      <w:lang w:eastAsia="ro-RO"/>
    </w:rPr>
  </w:style>
  <w:style w:type="paragraph" w:customStyle="1" w:styleId="CM34">
    <w:name w:val="CM34"/>
    <w:basedOn w:val="Default"/>
    <w:next w:val="Default"/>
    <w:uiPriority w:val="99"/>
    <w:rsid w:val="00D614DA"/>
    <w:pPr>
      <w:spacing w:after="278"/>
    </w:pPr>
    <w:rPr>
      <w:color w:val="auto"/>
    </w:rPr>
  </w:style>
  <w:style w:type="paragraph" w:customStyle="1" w:styleId="CM3">
    <w:name w:val="CM3"/>
    <w:basedOn w:val="Default"/>
    <w:next w:val="Default"/>
    <w:uiPriority w:val="99"/>
    <w:rsid w:val="00D614DA"/>
    <w:pPr>
      <w:spacing w:line="276" w:lineRule="atLeast"/>
    </w:pPr>
    <w:rPr>
      <w:color w:val="auto"/>
    </w:rPr>
  </w:style>
  <w:style w:type="paragraph" w:customStyle="1" w:styleId="CM6">
    <w:name w:val="CM6"/>
    <w:basedOn w:val="Default"/>
    <w:next w:val="Default"/>
    <w:uiPriority w:val="99"/>
    <w:rsid w:val="00D614DA"/>
    <w:pPr>
      <w:spacing w:line="276" w:lineRule="atLeast"/>
    </w:pPr>
    <w:rPr>
      <w:color w:val="auto"/>
    </w:rPr>
  </w:style>
  <w:style w:type="paragraph" w:customStyle="1" w:styleId="CM10">
    <w:name w:val="CM10"/>
    <w:basedOn w:val="Default"/>
    <w:next w:val="Default"/>
    <w:uiPriority w:val="99"/>
    <w:rsid w:val="00D614DA"/>
    <w:pPr>
      <w:spacing w:line="276" w:lineRule="atLeast"/>
    </w:pPr>
    <w:rPr>
      <w:color w:val="auto"/>
    </w:rPr>
  </w:style>
  <w:style w:type="paragraph" w:styleId="Header">
    <w:name w:val="header"/>
    <w:basedOn w:val="Normal"/>
    <w:link w:val="HeaderChar"/>
    <w:uiPriority w:val="99"/>
    <w:unhideWhenUsed/>
    <w:rsid w:val="00121BC3"/>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1BC3"/>
  </w:style>
  <w:style w:type="paragraph" w:styleId="Footer">
    <w:name w:val="footer"/>
    <w:basedOn w:val="Normal"/>
    <w:link w:val="FooterChar"/>
    <w:uiPriority w:val="99"/>
    <w:unhideWhenUsed/>
    <w:rsid w:val="00121BC3"/>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1B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1543</Words>
  <Characters>8952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Unitate Scolara</Company>
  <LinksUpToDate>false</LinksUpToDate>
  <CharactersWithSpaces>10475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2013-11-13T06:06:00Z</dcterms:created>
  <dcterms:modified xsi:type="dcterms:W3CDTF">2013-11-13T06:10:00Z</dcterms:modified>
</cp:coreProperties>
</file>